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08" w:rsidRPr="006F4308" w:rsidRDefault="006F4308" w:rsidP="006F43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308">
        <w:rPr>
          <w:rFonts w:ascii="Times New Roman" w:hAnsi="Times New Roman" w:cs="Times New Roman"/>
          <w:b/>
          <w:sz w:val="28"/>
          <w:szCs w:val="28"/>
        </w:rPr>
        <w:t>Советы родителям детей с ОВЗ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 w:rsidRPr="006F430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F4308">
        <w:rPr>
          <w:rFonts w:ascii="Times New Roman" w:hAnsi="Times New Roman" w:cs="Times New Roman"/>
          <w:sz w:val="28"/>
          <w:szCs w:val="28"/>
        </w:rPr>
        <w:t xml:space="preserve"> России от 24.12.2013 №1400).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>Кто относится к выпускникам с ограниченными возможностями здоровья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>Согласно Федеральному Закону «Об образовании в Российской Федерации» от 29 декабря 2012 года № 273 «</w:t>
      </w:r>
      <w:proofErr w:type="gramStart"/>
      <w:r w:rsidRPr="006F430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F4308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 w:rsidRPr="006F4308">
        <w:rPr>
          <w:rFonts w:ascii="Times New Roman" w:hAnsi="Times New Roman" w:cs="Times New Roman"/>
          <w:sz w:val="28"/>
          <w:szCs w:val="28"/>
        </w:rPr>
        <w:t>территориальную</w:t>
      </w:r>
      <w:proofErr w:type="gramEnd"/>
      <w:r w:rsidRPr="006F4308">
        <w:rPr>
          <w:rFonts w:ascii="Times New Roman" w:hAnsi="Times New Roman" w:cs="Times New Roman"/>
          <w:sz w:val="28"/>
          <w:szCs w:val="28"/>
        </w:rPr>
        <w:t xml:space="preserve"> (окружную) ПМПК.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 w:rsidRPr="006F4308">
        <w:rPr>
          <w:rFonts w:ascii="Times New Roman" w:hAnsi="Times New Roman" w:cs="Times New Roman"/>
          <w:sz w:val="28"/>
          <w:szCs w:val="28"/>
        </w:rPr>
        <w:t>экзамены</w:t>
      </w:r>
      <w:proofErr w:type="gramEnd"/>
      <w:r w:rsidRPr="006F4308">
        <w:rPr>
          <w:rFonts w:ascii="Times New Roman" w:hAnsi="Times New Roman" w:cs="Times New Roman"/>
          <w:sz w:val="28"/>
          <w:szCs w:val="28"/>
        </w:rPr>
        <w:t xml:space="preserve"> он будет сдавать и в </w:t>
      </w:r>
      <w:proofErr w:type="gramStart"/>
      <w:r w:rsidRPr="006F4308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6F4308">
        <w:rPr>
          <w:rFonts w:ascii="Times New Roman" w:hAnsi="Times New Roman" w:cs="Times New Roman"/>
          <w:sz w:val="28"/>
          <w:szCs w:val="28"/>
        </w:rP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 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>Напоминаем, что заявление в школу с перечнем экзаменов и формами их сдачи Вы должны сдать не позднее 1 марта текущего года. Для того чтобы понять, есть ли у Вашего ребенка право выбора между ЕГЭ и ГВЭ и определитьс</w:t>
      </w:r>
      <w:bookmarkStart w:id="0" w:name="_GoBack"/>
      <w:bookmarkEnd w:id="0"/>
      <w:r w:rsidRPr="006F4308">
        <w:rPr>
          <w:rFonts w:ascii="Times New Roman" w:hAnsi="Times New Roman" w:cs="Times New Roman"/>
          <w:sz w:val="28"/>
          <w:szCs w:val="28"/>
        </w:rPr>
        <w:t xml:space="preserve">я с формой сдачи экзаменов, необходимо получить соответствующее заключение ПМПК. 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>Не откладывайте обращение в ПМПК на последние дни!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>Особенности проведения ЕГЭ для выпускников с ограни</w:t>
      </w:r>
      <w:r>
        <w:rPr>
          <w:rFonts w:ascii="Times New Roman" w:hAnsi="Times New Roman" w:cs="Times New Roman"/>
          <w:sz w:val="28"/>
          <w:szCs w:val="28"/>
        </w:rPr>
        <w:t xml:space="preserve">ченными возможностями здоровья 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здоровья.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>Подробная информация о требованиях к аудитории и оборудованию на пунктах приема экзаменов содержится в методичес</w:t>
      </w:r>
      <w:r>
        <w:rPr>
          <w:rFonts w:ascii="Times New Roman" w:hAnsi="Times New Roman" w:cs="Times New Roman"/>
          <w:sz w:val="28"/>
          <w:szCs w:val="28"/>
        </w:rPr>
        <w:t xml:space="preserve">ких рекомендациях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>Особенности проведения ГВЭ для выпускников с ограниченными возможностями здоровь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>Государственный выпускной экзамен проводится, как правило, на базе образовательной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в которой обучался выпускник. 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 xml:space="preserve"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</w:t>
      </w:r>
      <w:r>
        <w:rPr>
          <w:rFonts w:ascii="Times New Roman" w:hAnsi="Times New Roman" w:cs="Times New Roman"/>
          <w:sz w:val="28"/>
          <w:szCs w:val="28"/>
        </w:rPr>
        <w:t>возможностями здоровья на дому.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4308">
        <w:rPr>
          <w:rFonts w:ascii="Times New Roman" w:hAnsi="Times New Roman" w:cs="Times New Roman"/>
          <w:sz w:val="28"/>
          <w:szCs w:val="28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 w:rsidRPr="006F4308">
        <w:rPr>
          <w:rFonts w:ascii="Times New Roman" w:hAnsi="Times New Roman" w:cs="Times New Roman"/>
          <w:sz w:val="28"/>
          <w:szCs w:val="28"/>
        </w:rPr>
        <w:t xml:space="preserve"> возможность использования не</w:t>
      </w:r>
      <w:r>
        <w:rPr>
          <w:rFonts w:ascii="Times New Roman" w:hAnsi="Times New Roman" w:cs="Times New Roman"/>
          <w:sz w:val="28"/>
          <w:szCs w:val="28"/>
        </w:rPr>
        <w:t xml:space="preserve">обходимых технических средств. 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 xml:space="preserve">Подробная информация о порядке организации и проведения ГВЭ. 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>Поступление в вуз выпускников с огран</w:t>
      </w:r>
      <w:r>
        <w:rPr>
          <w:rFonts w:ascii="Times New Roman" w:hAnsi="Times New Roman" w:cs="Times New Roman"/>
          <w:sz w:val="28"/>
          <w:szCs w:val="28"/>
        </w:rPr>
        <w:t>иченными возможностями здоровья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</w:t>
      </w:r>
      <w:r>
        <w:rPr>
          <w:rFonts w:ascii="Times New Roman" w:hAnsi="Times New Roman" w:cs="Times New Roman"/>
          <w:sz w:val="28"/>
          <w:szCs w:val="28"/>
        </w:rPr>
        <w:t>ченные возможности их здоровья.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>Таким образом, заключение ПМПК, полученное выпускником до 1 марта, необходимо будет предст</w:t>
      </w:r>
      <w:r>
        <w:rPr>
          <w:rFonts w:ascii="Times New Roman" w:hAnsi="Times New Roman" w:cs="Times New Roman"/>
          <w:sz w:val="28"/>
          <w:szCs w:val="28"/>
        </w:rPr>
        <w:t>авить в приемную комиссию ВУЗа.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 w:rsidRPr="006F4308">
        <w:rPr>
          <w:rFonts w:ascii="Times New Roman" w:hAnsi="Times New Roman" w:cs="Times New Roman"/>
          <w:sz w:val="28"/>
          <w:szCs w:val="28"/>
        </w:rPr>
        <w:t>испытания</w:t>
      </w:r>
      <w:proofErr w:type="gramEnd"/>
      <w:r w:rsidRPr="006F4308">
        <w:rPr>
          <w:rFonts w:ascii="Times New Roman" w:hAnsi="Times New Roman" w:cs="Times New Roman"/>
          <w:sz w:val="28"/>
          <w:szCs w:val="28"/>
        </w:rPr>
        <w:t xml:space="preserve"> выпускник проходит один раз и по результатам ЕГЭ по</w:t>
      </w:r>
      <w:r>
        <w:rPr>
          <w:rFonts w:ascii="Times New Roman" w:hAnsi="Times New Roman" w:cs="Times New Roman"/>
          <w:sz w:val="28"/>
          <w:szCs w:val="28"/>
        </w:rPr>
        <w:t>ступает или не поступает в ВУЗ.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>Выпускник с ограниченными возможностями здоровья, который выбрал гос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4308">
        <w:rPr>
          <w:rFonts w:ascii="Times New Roman" w:hAnsi="Times New Roman" w:cs="Times New Roman"/>
          <w:sz w:val="28"/>
          <w:szCs w:val="28"/>
        </w:rPr>
        <w:t>дарственную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6F4308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093" w:rsidRPr="006F4308" w:rsidRDefault="006F4308" w:rsidP="006F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08">
        <w:rPr>
          <w:rFonts w:ascii="Times New Roman" w:hAnsi="Times New Roman" w:cs="Times New Roman"/>
          <w:sz w:val="28"/>
          <w:szCs w:val="28"/>
        </w:rP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sectPr w:rsidR="00196093" w:rsidRPr="006F4308" w:rsidSect="006F43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08"/>
    <w:rsid w:val="00196093"/>
    <w:rsid w:val="006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Якшева</dc:creator>
  <cp:keywords/>
  <dc:description/>
  <cp:lastModifiedBy>Якшева</cp:lastModifiedBy>
  <cp:revision>2</cp:revision>
  <dcterms:created xsi:type="dcterms:W3CDTF">2015-04-28T13:27:00Z</dcterms:created>
  <dcterms:modified xsi:type="dcterms:W3CDTF">2015-04-28T13:30:00Z</dcterms:modified>
</cp:coreProperties>
</file>